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68C" w:rsidRPr="0018468C" w:rsidRDefault="0018468C" w:rsidP="001846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Рабочая программа по  изобразительному искусству  для 1- 4 класса разработана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 и авторской программы  Неменский Б.М. и др. Изобразительное искусство: Рабочие программы: 1-4 кл./ Под. Ред. Б. М. Неменского-М. Просвещение, 2011 год. </w:t>
      </w:r>
    </w:p>
    <w:p w:rsidR="0018468C" w:rsidRPr="0018468C" w:rsidRDefault="0018468C" w:rsidP="001846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курса:</w:t>
      </w:r>
    </w:p>
    <w:p w:rsidR="0018468C" w:rsidRPr="0018468C" w:rsidRDefault="0018468C" w:rsidP="0018468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эстетических чувств, интереса к изобразительному искусству; обогащение нравственного опыта, представлений о добре и зле; воспитание нравственных чувств, уважения к культуре народов многонациональной России и других стран; готовность и способность выражать и отстаивать свою общественную позицию в искусстве и через искусство;</w:t>
      </w:r>
    </w:p>
    <w:p w:rsidR="0018468C" w:rsidRPr="0018468C" w:rsidRDefault="0018468C" w:rsidP="0018468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воображения, желания и умения подходить к любой своей деятельности творчески, способности к восприятию искусства и окружающего мира, умений и навыков сотрудничества в художественной деятельности;</w:t>
      </w:r>
    </w:p>
    <w:p w:rsidR="0018468C" w:rsidRPr="0018468C" w:rsidRDefault="0018468C" w:rsidP="0018468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первоначальных знаний о пластических искусствах: изобразительных, декоративно-прикладных, архитектуре и дизайне — их роли в жизни человека и общества;</w:t>
      </w:r>
    </w:p>
    <w:p w:rsidR="0018468C" w:rsidRPr="0018468C" w:rsidRDefault="0018468C" w:rsidP="0018468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элементарной художественной грамотой; формирование художественного кругозора и приобретение опыта работы в различных видах художественно-творческой деятельности, разными художественными материалами; совершенствование эстетического вкуса.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обучения:</w:t>
      </w:r>
    </w:p>
    <w:p w:rsidR="0018468C" w:rsidRPr="0018468C" w:rsidRDefault="0018468C" w:rsidP="0018468C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эмоционально-образного восприятия произведений искусства и окружающего мира;</w:t>
      </w:r>
    </w:p>
    <w:p w:rsidR="0018468C" w:rsidRPr="0018468C" w:rsidRDefault="0018468C" w:rsidP="0018468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видеть проявление художественной культуры в реальной жизни (музеи, архитектура, дизайн, скульптура и др.);</w:t>
      </w:r>
    </w:p>
    <w:p w:rsidR="0018468C" w:rsidRPr="0018468C" w:rsidRDefault="0018468C" w:rsidP="001846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работы с различными художественными материалами.</w:t>
      </w:r>
    </w:p>
    <w:p w:rsidR="0018468C" w:rsidRPr="0018468C" w:rsidRDefault="0018468C" w:rsidP="0018468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Изобразительное искусство как школьная дисциплина имеет интегративный характер, так как она включает в себя основы разных видов визуально-пространственных искусств: живопись, графику, скульптуру, дизайн, архитектуру, народное и декоративно прикладное искусство, изображение в зрелищных и экранных искусствах. Они изучаются в контексте взаимодействия с другими, то есть временными и синтетическими, искусствами.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14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Курс разработан как </w:t>
      </w:r>
      <w:r w:rsidRPr="0018468C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целостная система введения в художественную культуру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 включает в себя на единой основе изучение всех основных видов пространственных (пластических) искусств. Они изучаются в контексте взаимодействия с другими искусствами, а также в контексте конкретных связей с жизнью общества и человека. 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14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Систематизирующим методом является </w:t>
      </w:r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выделение трех основных видов художественной деятельности</w:t>
      </w: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визуальных пространственных искусств: 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14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—  </w:t>
      </w: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изобразительная художественная деятельность;</w:t>
      </w:r>
    </w:p>
    <w:p w:rsidR="0018468C" w:rsidRPr="0018468C" w:rsidRDefault="0018468C" w:rsidP="0018468C">
      <w:pPr>
        <w:shd w:val="clear" w:color="auto" w:fill="FFFFFF"/>
        <w:tabs>
          <w:tab w:val="left" w:pos="648"/>
        </w:tabs>
        <w:spacing w:after="0" w:line="240" w:lineRule="auto"/>
        <w:ind w:left="10" w:firstLine="7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—  декоративная художественная деятельность;</w:t>
      </w:r>
    </w:p>
    <w:p w:rsidR="0018468C" w:rsidRPr="0018468C" w:rsidRDefault="0018468C" w:rsidP="0018468C">
      <w:pPr>
        <w:shd w:val="clear" w:color="auto" w:fill="FFFFFF"/>
        <w:tabs>
          <w:tab w:val="left" w:pos="648"/>
        </w:tabs>
        <w:spacing w:after="0" w:line="240" w:lineRule="auto"/>
        <w:ind w:left="10" w:firstLine="7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—  конструктивная художественная деятельность.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Три способа художественного освоения действительности в начальной школе выступают для детей в качестве доступных видов художественной деятельности: изображение, украшение, постройка. Постоянное практическое участие школьников в этих трех видах деятельности позволяет систематически приобщать их к миру искусства.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курса в учебном плане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  <w:t>На изучение предмета отводится 1 ч  в  неделю. 1 класс — 33 ч в год. 2,3,4 классы – 34 часа в год.</w:t>
      </w:r>
    </w:p>
    <w:p w:rsidR="00612D6C" w:rsidRDefault="00612D6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Планируемые результаты о</w:t>
      </w:r>
      <w:r w:rsidR="00E621B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своения учебного предмета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Личностные результаты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чувство гордости за культуру и искусство Родины, своего народа;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понимание особой роли культуры и  искусства в жизни общества и каждого отдельного человека;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 эстетических чувств, художественно-творческого мышления, наблюдательности и фантазии;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сотрудничать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 товарищами в процессе совместной деятельности, соотносить свою часть работы с общим замыслом;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Метапредметные результаты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характеризуют уровень сформированности  универсальных способностей учащихся, проявляющихся в познавательной и практической творческой деятельности: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Предметные результаты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характеризуют опыт учащихся в художественно-творческой деятельности, который приобретается и закрепляется в процессе освоения учебного предмета: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знание основных видов и жанров пространственно-визуальных искусств;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образной природы искусства;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эстетическая оценка явлений природы, событий окружающего мира;</w:t>
      </w:r>
    </w:p>
    <w:p w:rsidR="0018468C" w:rsidRPr="0018468C" w:rsidRDefault="0018468C" w:rsidP="00612D6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усвоение названий ведущих художественных музеев России и художе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ственных музеев своего региона;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мение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шение к природе, человеку, обществу;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освоение умений применять в художественно—творческой  деятельности основ цветоведения, основ графической грамоты;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 навыками  моделирования из бумаги, лепки из пластилина, навыками изображения средствами аппликации и коллажа;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рассуждать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 объяснять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значение памятников и архитектурной среды древнего зодчества для современного общества;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выражение в изобразительной деятельности своего отношения к архитектурным и историческим ансамблям древнерусских городов;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приводить примеры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произведений искусства, выражающих красоту мудрости и богатой духовной жизни, красоту внутреннего  мира человека.</w:t>
      </w: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1класс</w:t>
      </w: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Личностными результатами является формирование следующих умений: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720"/>
        <w:contextualSpacing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учебно-познавательный интерес к новому учебному материалу и способам решения новой задачи; 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-основы экологической культуры: принятие ценности природного мира.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задачи.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-способность к самооценке на основе критериев успешности учебной деятельности.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Метапредметные результаты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Регулятивные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-учитывать выделенные учителем ориентиры действия в новом учебном материале в сотрудничестве с учителем;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-планировать свои действия в соответствии с поставленной задачей и условиями её реализации, в том числе во внутреннем плане;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-адекватно воспринимать предложения и оценку учителей, товарищей, родителей и других людей;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Познавательные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-строить сообщения в устной и письменной форме;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-ориентироваться на разнообразие способов решения задач;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Коммуникативные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 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-формулировать собственное мнение и позицию; ·задавать вопросы;</w:t>
      </w:r>
    </w:p>
    <w:p w:rsidR="0018468C" w:rsidRPr="0018468C" w:rsidRDefault="0018468C" w:rsidP="0018468C">
      <w:pPr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использовать речь для регуляции своего действия.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практическими умениями и навыками в восприятии, анализе и оценке произведений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видов художественной деятельности: изобразительной (живопись, графика, скульптура), конструктивной (дизайна и архитектура), декоративной (народных и прикладные виды искусства);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видов и жанров пространственно-визуальных искусств;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образной природы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эстетическая оценка явлений природы , событий окружающего мира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произведения искусства,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выражая суждения о содержании, сюжетах и выразительных средствах;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названий ведущих художественных музеев России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художественных музеев своего региона;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передавать в художественно-творческой деятельности характер, эмоциональных состояния и свое отношение к природе, человеку, обществу;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компоновать на плоскости листа и в объеме заду манный художественный образ;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умений применять в художественно-творческой деятельности основы цветоведения, основы графической грамоты;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приводить примеры произведений искусства, выражающих красоту мудрости и богатой духовной жизни, красоту внутреннего мира человека.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 концу изучения  курса «Изобразительное искусство»(1 класс)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Выпускник научится:</w:t>
      </w: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13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-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узнает значение слов: художник, палитра, композиция, иллюстрация, аппликация, коллаж,   флористика, гончар;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узнавать отдельные произведения выдающихся художников и народных мастеров;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и смешанные цвета, элементарные правила их смешивания;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эмоциональное значение тёплых и холодных тонов;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особенности построения орнамента и его значение в образе художественной вещи;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знать правила техники безопасности при работе с режущими и колющими инструментами;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способы и приёмы обработки различных материалов; 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организовывать своё рабочее место, пользоваться кистью, красками, палитрой; ножницами;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передавать в рисунке простейшую форму, основной цвет предметов;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составлять композиции с учётом замысла;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конструировать из бумаги на основе техники оригами, гофрирования, сминания, сгибания;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конструировать из ткани на основе скручивания и связывания;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конструировать из природных материалов;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пользоваться простейшими приёмами лепки. 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lastRenderedPageBreak/>
        <w:t>Выпускник получит возможность научиться: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-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усвоить основы трех видов художественной деятельности: изображение на плоскости и в объеме; постройка или художественное конструирование на плоскости, в объеме и пространстве; украшение или декоративная деятельность с использованием различных художественных материалов;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развивать фантазию, воображение;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-приобрести навыки художественного восприятия различных видов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научиться анализировать произведения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приобрести первичные навыки изображения предметного мира, изображения растений и животных;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 </w:t>
      </w:r>
    </w:p>
    <w:p w:rsidR="0018468C" w:rsidRPr="0018468C" w:rsidRDefault="0018468C" w:rsidP="0018468C">
      <w:pPr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 класс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культуру и искусство Родины, своего народа;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культуре и искусству других народов нашей страны и мира в целом;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особой роли культуры и  искусства в жизни общества и каждого отдельного человека;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эстетических чувств, художественно-творческого мышления, наблюдательности и фантазии;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овладение навыками коллективной деятельности в процессе совместной творческой работы в команде одноклассников под руководством учителя;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Проговаривать последовательность действий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работать по предложенному учителем плану.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отличать верно выполненное задание от неверного.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совместно с учителем и другими учениками давать эмоциональную оценку деятельности класса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Познавательные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Ориентироваться в своей системе знаний: отличать новое от уже известного с помощью учителя.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Делать предварительный отбор источников информации: ориентироваться в учебнике (на развороте, в оглавлении, в словаре).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Добывать новые знания: находить ответы на вопросы, используя учебник, свой жизненный опыт и информацию, полученную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Перерабатывать полученную информацию: делать выводы в результате совместной работы всего класса.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Сравнивать и группировать произведения изобразительного искусства (по изобразительным средствам, жанрам и т.д.).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Коммуникативные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пользоваться языком изобразительного искусства: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донести свою позицию до собеседника;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оформить свою мысль в устной и письменной форме (на уровне одного предложения или небольшого текста).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слушать и понимать высказывания собеседников.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выразительно читать и пересказывать содержание текста.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Совместно договариваться о правилах общения и поведения в школе и на уроках изобразительного искусства и следовать им.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согласованно работать в группе.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left="708" w:right="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left="708" w:right="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видов и жанров пространственно-визуальных искусств;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left="708" w:right="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образной природы искусства;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left="708" w:right="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эстетическая оценка явлений природы, событий окружающего мира;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left="708" w:right="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3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3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названий ведущих художественных музеев России и художественных музеев своего региона;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2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использовать в художественно-творческой деятельности различные художественные материалы и художественные техники;  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компоновать на плоскости листа и в объеме задуманный художественный образ;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умений применять в художественно—творческой  деятельности основ цветоведения, основ графической грамоты;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 навыками  моделирования из бумаги, лепки из пластилина, навыками изображения средствами аппликации и коллажа;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творческих работах  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right="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 объяснять значение памятников и архитектурной среды древнего зодчества для современного общества;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18468C" w:rsidRPr="0018468C" w:rsidRDefault="0018468C" w:rsidP="0018468C">
      <w:pPr>
        <w:numPr>
          <w:ilvl w:val="0"/>
          <w:numId w:val="10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приводить примеры произведений искусства, выражающих красоту мудрости и богатой духовной жизни, красоту внутреннего  мира человека.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результате изучения изобразительного искусства второклассник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научится: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такое деятельность художника (что может изобразить художник – предметы, людей, события; с помощью каких материалов изображает художник – бумага, холст, картон, карандаш, кисть, краски и пр.);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узнавать основные жанры (натюрморт, пейзаж, анималистический жанр, портрет) и виды произведений (живопись, графика, скульптура, декоративно-прикладное искусство и архитектура) изобразительного искусства;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известные центры народных художественных ремёсел России (Хохлома, Городец, Дымково);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узнавать отдельные произведения выдающихся отечественных и зарубежных художников, называть их авторов;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деятельности;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учетом местных условий);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художественные материалы (гуашь, акварель, цветные карандаши, восковые мелки, тушь, уголь, бумага);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основные средства художественной выразительности в рисунке, живописи и скульптуре (с натуры, по памяти и воображению); в декоративных работах – иллюстрациях к произведениям литературы и музыки;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простейшими приёмами лепки (пластилин, глина);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простейшие композиции из бумаги и бросового материала.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Второклассник получит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возможность научиться: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произведения изобразительного искусства, участвовать в обсуждении их содержания и выразительных средств, объяснять сюжеты и содержание знакомых произведений;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высказывать суждение о художественных произведениях, изображающих природу и человека в различных эмоциональных состояниях;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моделировать новые формы, различные ситуации, путем трансформации известного; создавать новые образы природы, человека, фантастического существа средствами изобразительного искусства;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простые рисунки и орнаментальные композиции, используя язык компьютерной графики в программе Paint;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видеть, чувствовать и изображать красоту и разнообразие природы, человека, зданий, предметов;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изображать пейзажи, натюрморты, портреты, выражая к ним свое эмоциональное отношение.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 класс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ребёнка ценностных ориентиров в области изобразительного искусства;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воспитание уважительного отношения к творчеству, как своему, так и других людей;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развитие самостоятельности в поиске решения различных изобразительных задач;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формирование духовных и эстетических потребностей;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овладение различными приёмами и техниками изобразительной деятельности;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воспитание готовности к отстаиванию своего эстетического идеала;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отработка навыков самостоятельной и групповой работы.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Регулятивные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Проговаривать последовательность действий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работать по предложенному учителем плану.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отличать верно выполненное задание от неверного.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совместно с учителем и другими учениками давать эмоциональную оценку деятельности класса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для формирования этих действий служит соблюдение технологии оценивания образовательных достижений.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Ориентироваться в своей системе знаний: отличать новое от уже известного с помощью учителя.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Делать предварительный отбор источников информации: ориентироваться в учебнике (на развороте, в оглавлении, в словаре).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Добывать новые знания: находить ответы на вопросы, используя учебник, свой жизненный опыт и информацию, полученную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Перерабатывать полученную информацию: делать выводы в результате совместной работы всего класса.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Сравнивать и группировать произведения изобразительного искусства (по изобразительным средствам, жанрам и т.д.).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пользоваться языком изобразительного искусства: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донести свою позицию до собеседника;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оформить свою мысль в устной и письменной форме (на уровне одного предложения или небольшого текста).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слушать и понимать высказывания собеседников.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выразительно читать и пересказывать содержание текста.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Совместно договариваться о правилах общения и поведения в школе и на уроках изобразительного искусства и следовать им.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согласованно работать в группе: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учиться планировать работу в группе;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учиться распределять работу между участниками проекта;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понимать общую задачу проекта и точно выполнять свою часть работы;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уметь выполнять различные роли в группе (лидера, исполнителя, критика).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сформированность первоначальных представлений о роли изобразительного искусства в жизни и духовно-нравственном развитии человека;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ознакомление учащихся с выразительными средствами различных видов изобразительного искусства и освоение некоторых из них;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ознакомление учащихся с терминологией и классификацией изобразительного искусства;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первичное ознакомление учащихся с отечественной и мировой культурой;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получение детьми представлений о некоторых специфических формах художественной деятельности, базирующихся на ИКТ (цифровая     фотография, работа с компьютером, элементы мультипликации и пр.), а также декоративного искусства и дизайна.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изобразительного искусства третьеклассник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научится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приобщение к миру искусства происходит через познание художественного смысла окружающего предметного мира;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предметы имеют не только утилитарное значение, но и являются носителями духовной культуры;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окружающие предметы, созданные людьми, образуют среду нашей жизни и нашего общения;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форма вещей не случайна, в ней выражено понимание людьми красоты. Удобства, в ней выражены чувства людей и отношения между людьми, их мечты и заботы;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с пластилином, конструировать из бумаги макеты;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элементарные приёмы изображения пространства;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определять и изображать форму предметов, их пропорции;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новые термины: прикладное искусство, книжная иллюстрация, искусство книги, живопись. Скульптура, натюрморт, пейзаж, портрет;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разные типы музеев (художественные, архитектурные, музеи-мемориалы);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народные игрушки (дымковские, филимоновские, городецкие, богородские);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известные центры народных художественных ремёсел России (Хохлома, Гжель);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художественные материалы (гуашь, акварель, цветные карандаши, восковые мелки, тушь, уголь, бумага).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Третьеклассник получит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возможность научиться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знания и умения в практической деятельности и повседневной жизни, для самостоятельной творческой деятельности;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произведения изобразительного искусства разных жанров;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оценивать произведения искусства (выражения собственного мнения) при посещении выставок, музеев изобразительного искусства, народного творчества и др.;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деятельности, а также при восприятии произведений искусства и творчества своих товарищей;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знания и умения в коллективном творчестве, в процессе совместной художественной деятельности;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выразительные средства для воплощения собственного художественно-творческого замысла;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осваивать основы первичных представлений о трёх видах художественной деятельности: изображение на плоскости и в объёме; постройка или художественное конструирование на плоскости, в объёме и пространстве; украшение или декоративная художественная деятельность с использованием различных художественных материалов.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 класс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ценностно-эстетической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эмоционально-ценностное отношение к окружающему миру (семье, Родине, природе, людям); толерантное принятие разнообразия культурных явлений; художественный вкус и способность к эстетической оценке произведений искусства и явлений окружающей жизни;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(когнитивной)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способность к художественному пониманию мира, умение применять полученные знания в собственной художественно-творческой деятельности;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трудовой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навыки использования различных художественных материалов для работы в разных техниках; стремление использовать художественные умения для создания красивых вещей или их украшения.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изобразительного искусства в начальной школе проявляются в: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умении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желании общаться с искусством, участвовать в обсуждении содержания и выразительных средств произведений искусства;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активном использовании языка изобразительного искусства и различных художественных материалов для освоения содержания разных учебных предметов (литературы, окружающего мира, родного языка и др.);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обогащении ключевых компетенций (коммуникативных, деятельностных и др.) художественно-эстетическим содержанием;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умении организовывать самостоятельную художественно-творческую деятельность, выбирать средства для реализации художественного замысла;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способности оценивать результаты художественно-творческой деятельности, собственной и одноклассников.</w:t>
      </w:r>
    </w:p>
    <w:p w:rsidR="0018468C" w:rsidRPr="0018468C" w:rsidRDefault="0018468C" w:rsidP="001846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изобразительного искусства в начальной школе проявляются в следующем: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характеризовать их специфику; сформированность представлений о ведущих музеях России и художественных музеях своего региона;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ценностно-эстетической сфере – 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и других народов;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коммуникативной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18468C" w:rsidRPr="0018468C" w:rsidRDefault="0018468C" w:rsidP="001846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трудовой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18468C" w:rsidRPr="0018468C" w:rsidRDefault="0018468C" w:rsidP="0018468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результате изучения изобразительного искусства четвероклассники 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научится: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понимать, что приобщение к миру искусства происходит через познание художественного смысла окружающего предметного мира; 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понимать, что предметы имеют не только утилитарное значение, но и являются носителями духовной культуры;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понимать, что окружающие предметы, созданные людьми, образуют среду нашей жизни  и нашего общения;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работать с пластилином, конструировать из бумаги маке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использовать элементарные приемы изображения пространства;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правильно определять и изображать форму предметов, их пропорции;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называть новые термины: прикладное искусство, книжная иллюстрация, живопись, скульптура, натюрморт, пейзаж, портрет: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называть разные типы музеев;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сравнивать различные виды изобразительного искусства;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-называть народные игрушки, известные центры народных промыслов;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различные художественные материалы.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Четвероклассник получит 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возможность научиться: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-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использовать приобретенные знания и умения в практической деятельности и в повседневной жизни, для самостоятельной творческой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воспринимать произведения изобразительного искусства разных жанров;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оценивать произведения искусства при посещении музеев изобразительного искусства, выставок, народного творчества  и др.;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приобретенные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приобретенные знания и умения в коллективном творчестве, в процессе совместной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выразительные средства для воплощения собственного художественно-творческого замысла;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осваивать основы первичных представлений о трех видах художественной деятельности.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Содержание учебного предмета, курса.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r w:rsidRPr="0018468C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1 класс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ТЫ ИЗОБРАЖАЕШЬ, УКРАШАЕШЬ И СТРОИШЬ.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Ты учишься  изображать (9 ч)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Изображения, красота всюду вокруг нас. Экскурсия «В парке».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Изображения учит видеть.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можно пятном.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можно в объеме.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можно линией.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Разноцветные краски.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можно и то, что невидимо.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Художники и зрители (обобщение темы).Картина. Скульптура.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Художники и зрители (обобщение темы).Художественный музей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Ты украшаешь (8 ч)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полон украшений.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Цветы.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Красоту надо уметь замечать.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Узоры на крыльях. Ритм пятен.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Красивые рыбы. Монотипия.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Украшения птиц. Объёмная аппликация.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украшает себя человек.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Украшения помогает сделать праздник (обобщение темы).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 </w:t>
      </w: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Ты строишь (11 ч)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Постройки в нашей жизни.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 бывают разными.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Домики, которые построила природа.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и конструкции природных домиков.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 снаружи и внутри.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Внутреннее устройство дома.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Строим город.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имеет свое строение.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Строим вещи.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Город, в котором мы живем (обобщение темы).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Прогулка по родному городу.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Изображение, украшение, постройка всегда помогают друг другу (5 ч)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Брата-Мастера всегда трудятся вместе.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 весны. Праздник птиц.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Разноцветные жуки.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Сказочная страна.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Времена года.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Здравствуй, лето! Урок любования  (обобщение темы).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 класс</w:t>
      </w:r>
    </w:p>
    <w:p w:rsidR="0018468C" w:rsidRPr="0018468C" w:rsidRDefault="0018468C" w:rsidP="0018468C">
      <w:pPr>
        <w:spacing w:after="0" w:line="1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Искусство и ты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и чем работает художник? (8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основные краски – красная, синяя, желтая.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Пять красок — все богатство цвета и тона.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Пастель и цветные мелки, акварель, их выразительные возможности.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возможности аппликации.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возможности графических материалов.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Выразительность материалов для работы в объеме.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возможности бумаги.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художника любой материал может стать выразительным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Реальность и фантазия (7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Братья-Мастера Изображения, украшения и Постройки всегда работают вместе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чём говорит искусство (11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изображаемых животных.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в изображении: мужской образ.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в изображении: женский образ.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человека и его характер, выраженный в объеме.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природы в различных состояниях.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через украшение.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намерений через украшение.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изображении, украшении, постройке человек выражает свои чувства, мысли, настроение, свое отношение к миру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A25BAA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говорит искусство (9</w:t>
      </w:r>
      <w:r w:rsidR="0018468C"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как средство выражения. Теплые и холодные цвета. Борьба теплого и холодного.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как средство выражения: тихие (глухие) и звонкие цвета.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Линия как средство выражения: ритм линий.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Линия как средство выражения: характер линий.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пятен как средство выражения.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Пропорции выражают характер.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линий и пятен, цвет, пропорции — средства выразительности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 класс</w:t>
      </w:r>
    </w:p>
    <w:p w:rsidR="0018468C" w:rsidRPr="0018468C" w:rsidRDefault="0018468C" w:rsidP="00184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Искусство вокруг нас</w:t>
      </w:r>
    </w:p>
    <w:p w:rsidR="0018468C" w:rsidRPr="0018468C" w:rsidRDefault="0018468C" w:rsidP="001846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Искусство в твоем доме (9 ч.)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Мастера ведут ребенка в его квартиру и выясняют, что же каждый из них сделал в ближайшем окружении ребенка. В итоге выясняется, что без участия Мастеров не создавался ни один предмет дома, без Мастеров не было бы и самого дома.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Твои игрушки. Игрушки придумал художник. Детские игрушки, народные игрушки, самодельные игрушки. Создание игрушки из пластилина, глины или других материалов.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Посуда у тебя дома. Повседневная и праздничная посуда. Конструкция, форма предметов и роспись, украшение посуды. Роль Мастеров Постройки, Украшения, Изображения в изготовлении посуды. Изображение на бумаге. Лепка посуды из пластилина с росписью по белой грунтовке. При этом обязательно подчеркивается назначение посуды (для кого она, для какого случая).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Мамин платок. Эскизы платков для девочки, для бабушки. Платки, разные по содержанию, ритмике рисунка; колорит как средство выражения.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Обои и шторы в твоем  доме Эскизы обоев или штор для комнаты, имеющей четкое назначение: спальня, гостиная и т. д. Работу можно выполнить и в технике набойки.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Твои книжки. Художник и книга. Образ книги: иллюстрации, форма, шрифт, буквица. Иллюстрирование выбранной сказки или конструирование книжки-игрушки.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Поздравительная открытка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      Эскиз открытки или декоративной закладки (по растительным мотивам). Возможно исполнение в технике граттажа, гравюры наклейками или графической монотипии.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Материалы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: бумага маленького формата, тушь, перо, палочка.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Зрительный ряд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: слайды с гравюр по дереву (ксилография), по линолеуму (линогравюра), по металлу (офорт), с литографий; образцы детских работ в разных техниках.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Что сделал художник в нашем доме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(обобщение темы)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В создании всех предметов в доме принял участие художник. Ему помогали наши Мастера Изображения, Украшения, Постройки. Понимание роли каждого из них. Форма предмета и его украшение.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На обобщающем уроке можно организовать игру в художников и зрителей или игру в экскурсоводов на выставке работ детей. Ведут беседу три Мастера. Они рассказывают и показывают, какие предметы окружают людей дома в повседневной жизни. Есть ли вообще дома предметы, над которыми не работали художники? Понимание того, что все, что связано с нашей жизнью, не существовало бы без труда художников, без изобразительного, декоративно-прикладного искусства, архитектуры, дизайна, должно стать итогом урока и одновременно открытием.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Искусство на улицах твоего города (7 ч) 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Все начинается «с порога родного дома». Данная тема и посвящена этому «порогу». И Родины нет без него. Не просто Москва или Тула, но именно родная улица, идущая «у лица» твоего дома, исхоженная ногами.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Памятники архитектуры — наследие веков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Изучение и изображение архитектурного памятника родных мест.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Парки, скверы, бульвары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Архитектура; постройка парков. Образ парка: парки для отдыха, парки-музеи, детские парки. Изображение парка, сквера (возможен коллаж).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Ажурные ограды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Чугунные ограды в Санкт-Петербурге и Москве, в родном городе. Резные украшения сельских и городских деревянных домов. Проект ажурной решетки или ворот; вырезание их из сложенной цветной бумаги и вклеивание в композицию на тему «Парки, скверы, бульвары».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Фонари на улицах и в парках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Какими бывают фонари. Форму фонарей тоже создает художник. Образы фонарей: праздничный, торжественный, лирический и т. д. Фонари на улицах городов как украшение города. Изображение или конструирование формы фонаря из бумаги.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Витрины магазинов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Роль художника в создании витрин, рекламы. Проект оформления витрины любого магазина (по выбору детей).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      При наличии дополнительного времени можно сделать   групповые объемные макеты.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Транспорт в городе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создании форм машин тоже участвует художник. Машины разных времен. Умение видеть образ в форме машин. Придумать, нарисовать или построить из бумаги образы фантастических машин (наземных, водных, воздушных).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Что сделал художник на улицах моего города (села)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Опять должен возникнуть вопрос: «Что было бы, если бы Братья-Мастера ни к чему не прикасались на улицах нашего города?» На этом уроке из отдельных работ создается одно или несколько коллективных панно: это может быть панорама улицы, района — из нескольких склеенных в полосу рисунков в виде диорамы. Здесь можно разместить ограды и фонари, транспорт. Дополняется диорама фигурами людей, плоскими вырезками деревьев и кустов. Можно играть в экскурсоводов и журналистов. Экскурсоводы рассказывают о своем городе, о роли художников, которые создают художественный облик города.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     Художник и зрелище (10 ч) 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В зрелищных искусствах Братья-Мастера принимали участие с древних времен. Но и сегодня их роль незаменима. По усмотрению педагога можно объединить большинство уроков темы идеей создания кукольного спектакля, к которому последовательно выполняются занавес, декорации, костюмы, куклы, афиша. В конце, на обобщающем уроке, можно устроить театрализованное представление.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Театральные маски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Маски разных времен и народов. Древние народные маски, театральные маски, маски на празднике.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      Конструирование выразительных острохарактерных масок.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Художник в театре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Вымысел и правда театра. Праздник в театре. Декорации и костюмы персонажей. Театр на столе. Создание макета декораций спектакля.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Театр кукол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Театральные куклы. Театр Петрушки. Перчаточные, тростевые куклы, куклы-марионетки. Работа художника над куклой, разнообразие персонажей. Образ куклы, ее конструкция и украшение. Создание куклы на уроке.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Театральный занавес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Роль занавеса в театре. Занавес и образ спектакля. Создание эскиза занавеса к спектаклю (коллективная работа 2—4 человек).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Афиша, плакат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Значение афиши. Образ спектакля и его выражение в афише. Шрифт, изображение в афише. Создание эскиза плаката-афиши к спектаклю.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Художник и цирк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Роль художника в цирке. Образ радостного и таинственного зрелища. Изображение циркового представления и его персонажей.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</w:t>
      </w: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Как художники помогают сделать праздник. Художник и зрелище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(обобщение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темы)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      Праздник в городе. Мастера Изображения, Украшения и Постройки помогают создать праздник. Выполнение эскиза украшения города к празднику. Организация в классе выставки всех работ по теме. Замечательно, если удастся сделать спектакль и пригласить гостей — родителей, детей.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    Художник и музей (7 ч) 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Познакомившись с ролью художника в нашей повседневной жизни, с разными прикладными формами искусства, мы завершаем год темой об искусстве, произведения которого хранятся в музеях. Каждый город может гордиться своими музеями. Музеи Москвы, Санкт-Петербурга, других городов России — хранители великих произведений русского и мирового искусства. И к этим шедеврам каждый ребенок должен прикоснуться и научиться гордиться родной культурой, тем, что именно его родной город хранит такие великие произведения. Они хранятся именно в музеях. В Москве есть музей, святыня для русской культуры, — Третьяковская галерея, и о ней в первую очередь нужно рассказать. Огромную роль сегодня играют Эрмитаж, Русский музей — центры международных художественных связей. И есть много малых, но интересных музеев и выставочных залов.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Однако тема «Музеи» шире. Бывают не только музеи искусства, но и музеи других сторон человеческой культуры. Бывают и домашние музеи в виде семейных альбомов, рассказывающих об истории семьи, музеи просто личных памятных вещей. Они тоже часть нашей культуры. Братья-Мастера помогают в грамотной организации таких музеев.</w:t>
      </w:r>
    </w:p>
    <w:p w:rsidR="0018468C" w:rsidRPr="0018468C" w:rsidRDefault="0018468C" w:rsidP="0018468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Музеи в жизни города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музеев. Роль художника в организации экспозиции. Крупнейшие художественные музеи: Третьяковская галерея, Музей изобразительных искусств им. А. С. Пушкина, Эрмитаж, Русский музей; музеи родного города.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Произведения искусства, которые хранятся в этих музеях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картина. Картина-натюрморт. Жанр натюрморта. Натюрморт как рассказ о человеке. Изображение натюрморта по представлению, выражение настроения. 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Картина-пейзаж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знаменитыми пейзажами И. Левитана, А. Саврасова, Н. Рериха, А. Куинджи, В. Ван Гога, К. Коро. Изображение пейзажа по представлению с ярко выраженным настроением: радостный и праздничный пейзаж; мрачный и тоскливый пейзаж; нежный и певучий пейзаж.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Дети должны вспомнить, какое настроение можно выразить холодными и теплыми, глухими и звонкими цветами, что может получиться при их смешении. 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Картина-портрет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портрета. Изображение портрета по памяти или по представлению (портрет подруги, друга).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музеях хранятся скульптуры известных мастеров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Учимся смотреть скульптуру. Скульптура в музее и на улице. Скульптуры-памятники. Парковая скульптура. Лепка фигуры человека или животного (в движении) для парковой скульптуры.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Исторические картины и картины бытового жанра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Знакомство с произведениями исторического и бытового жанров. Изображение по представлению исторического события (на тему русской былинной истории или истории Средневековья) или изображение своей повседневной жизни (завтрак в семье, игра и т. д.).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</w:t>
      </w:r>
      <w:r w:rsidRPr="001846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Музеи сохраняют историю художественной культуры, творения великих художников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(обобщение темы)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«Экскурсия» по выставке лучших работ за год. Праздник искусств по своему собственному сценарию. Подведение итогов на тему «Какова роль художника в жизни каждого человека».</w:t>
      </w: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</w:t>
      </w:r>
    </w:p>
    <w:p w:rsidR="0018468C" w:rsidRPr="0018468C" w:rsidRDefault="0018468C" w:rsidP="0018468C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4 класс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Каждый народ-художник (изображение, украшение,  постройка в творчестве народов всей земли)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Истоки родного искусства – 8 час.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Пейзаж родной земли.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Красота природы в произведениях русской живописи.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Деревня — деревянный мир.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Украшения избы и их значение.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Красота человека.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русского человека в произведениях художников.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Календарные праздники.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Народные праздники (обобщение темы).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Древние города нашей Земли – 7 час.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Родной угол.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Древние соборы.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Города Русской земли.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Древнерусские воины-защитники.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Новгород. Псков. Владимир и Суздаль. Москва.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Узорочье теремов.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Пир в теремных палатах (обобщение темы).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Каждый народ — художник- 11 час.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Страна Восходящего солнца.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художественной культуры Японии.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женской красоты.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Народы гор и степей.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Юрта как произведение архитектуры.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Города в пустыне.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Древняя Эллада.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Мифологические представления Древней Греции.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Европейские города Средневековья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готического храма.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художественных культур в мире (обобщение темы).</w:t>
      </w:r>
    </w:p>
    <w:p w:rsidR="0018468C" w:rsidRPr="0018468C" w:rsidRDefault="00A25BAA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Искусство объединяет народы – 9</w:t>
      </w:r>
      <w:r w:rsidR="0018468C" w:rsidRPr="0018468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час.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Материнство.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Богоматери в русском и западноевропейском искусстве.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Мудрость старости.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Сопереживание.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Герои - защитники.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Героическая тема в искусстве разных народов.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Юность и надежды.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народов мира (обобщение темы).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Тематическое планирование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114"/>
        <w:gridCol w:w="5900"/>
        <w:gridCol w:w="190"/>
        <w:gridCol w:w="2475"/>
      </w:tblGrid>
      <w:tr w:rsidR="0018468C" w:rsidRPr="0018468C" w:rsidTr="00EC579A">
        <w:tc>
          <w:tcPr>
            <w:tcW w:w="793" w:type="dxa"/>
            <w:gridSpan w:val="2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066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Содержание программного материала</w:t>
            </w:r>
          </w:p>
        </w:tc>
        <w:tc>
          <w:tcPr>
            <w:tcW w:w="2712" w:type="dxa"/>
            <w:gridSpan w:val="2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18468C" w:rsidRPr="0018468C" w:rsidTr="00EC579A">
        <w:tc>
          <w:tcPr>
            <w:tcW w:w="9571" w:type="dxa"/>
            <w:gridSpan w:val="5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 класс</w:t>
            </w:r>
          </w:p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изображаешь. Знакомство с Мастером Изображения.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ч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украшаешь. Знакомство с Мастером Украшения.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ч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строишь. Знакомство с Мастером Постройки.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 ч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Изображение, украшение, постройка всегда помогают друг другу.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 ч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Выставка детских работ.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ч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Итого 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 часа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6191"/>
        <w:gridCol w:w="2490"/>
      </w:tblGrid>
      <w:tr w:rsidR="0018468C" w:rsidRPr="0018468C" w:rsidTr="00EC579A">
        <w:tc>
          <w:tcPr>
            <w:tcW w:w="9571" w:type="dxa"/>
            <w:gridSpan w:val="3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  класс</w:t>
            </w:r>
          </w:p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EC579A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Чем  и  как  работают  художники?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8468C" w:rsidRPr="0018468C" w:rsidTr="00EC579A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Мы  изображаем,  украшаем,  строим.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8468C" w:rsidRPr="0018468C" w:rsidTr="00EC579A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 чём  говорит  искусство?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8468C" w:rsidRPr="0018468C" w:rsidTr="00EC579A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Как  говорит  искусство?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A25BAA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18468C" w:rsidRPr="0018468C" w:rsidTr="00EC579A">
        <w:tc>
          <w:tcPr>
            <w:tcW w:w="7051" w:type="dxa"/>
            <w:gridSpan w:val="2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A25BAA" w:rsidP="0018468C">
            <w:pPr>
              <w:spacing w:after="0" w:line="240" w:lineRule="auto"/>
              <w:ind w:left="106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  <w:r w:rsidR="0018468C"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часа</w:t>
            </w: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6221"/>
        <w:gridCol w:w="2459"/>
      </w:tblGrid>
      <w:tr w:rsidR="0018468C" w:rsidRPr="0018468C" w:rsidTr="00EC579A">
        <w:tc>
          <w:tcPr>
            <w:tcW w:w="9571" w:type="dxa"/>
            <w:gridSpan w:val="3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 класс</w:t>
            </w:r>
          </w:p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Вводный урок.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Искусство в твоём доме.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Искусство на улицах твоего города.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Художник и зрелище.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Художник и музей.</w:t>
            </w:r>
          </w:p>
        </w:tc>
        <w:tc>
          <w:tcPr>
            <w:tcW w:w="2517" w:type="dxa"/>
          </w:tcPr>
          <w:p w:rsidR="0018468C" w:rsidRPr="0018468C" w:rsidRDefault="00A25BAA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8468C" w:rsidRPr="0018468C" w:rsidTr="00EC579A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2517" w:type="dxa"/>
          </w:tcPr>
          <w:p w:rsidR="0018468C" w:rsidRPr="0018468C" w:rsidRDefault="00A25BAA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</w:t>
            </w:r>
            <w:r w:rsidR="0018468C"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часа</w:t>
            </w:r>
          </w:p>
        </w:tc>
      </w:tr>
    </w:tbl>
    <w:tbl>
      <w:tblPr>
        <w:tblW w:w="962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"/>
        <w:gridCol w:w="6379"/>
        <w:gridCol w:w="2552"/>
      </w:tblGrid>
      <w:tr w:rsidR="0018468C" w:rsidRPr="0018468C" w:rsidTr="00EC579A">
        <w:trPr>
          <w:trHeight w:val="300"/>
          <w:tblCellSpacing w:w="0" w:type="dxa"/>
        </w:trPr>
        <w:tc>
          <w:tcPr>
            <w:tcW w:w="9628" w:type="dxa"/>
            <w:gridSpan w:val="3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202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</w:tr>
      <w:tr w:rsidR="0018468C" w:rsidRPr="0018468C" w:rsidTr="00EC579A">
        <w:trPr>
          <w:trHeight w:val="285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Искусство нашего народа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18468C" w:rsidRPr="0018468C" w:rsidTr="00EC579A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разных народов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18468C" w:rsidRPr="0018468C" w:rsidTr="00EC579A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Каждый народ Земли - художник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8468C" w:rsidRPr="0018468C" w:rsidTr="00EC579A">
        <w:trPr>
          <w:trHeight w:val="315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народов о духовной красоте человека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A25BAA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18468C" w:rsidRPr="0018468C" w:rsidTr="00EC579A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A25BAA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  <w:r w:rsidR="0018468C"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часа</w:t>
            </w:r>
          </w:p>
        </w:tc>
      </w:tr>
    </w:tbl>
    <w:p w:rsidR="0018468C" w:rsidRPr="0018468C" w:rsidRDefault="0018468C" w:rsidP="0018468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52495" w:rsidRDefault="00752495">
      <w:bookmarkStart w:id="0" w:name="_GoBack"/>
      <w:bookmarkEnd w:id="0"/>
    </w:p>
    <w:sectPr w:rsidR="00752495" w:rsidSect="00C64A36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F306C"/>
    <w:multiLevelType w:val="multilevel"/>
    <w:tmpl w:val="969AF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857A14"/>
    <w:multiLevelType w:val="hybridMultilevel"/>
    <w:tmpl w:val="3354A092"/>
    <w:lvl w:ilvl="0" w:tplc="B1EAE9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9C7FF2"/>
    <w:multiLevelType w:val="multilevel"/>
    <w:tmpl w:val="8B2A4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72400"/>
    <w:multiLevelType w:val="multilevel"/>
    <w:tmpl w:val="87A67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517F3C"/>
    <w:multiLevelType w:val="multilevel"/>
    <w:tmpl w:val="E3C0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607AC5"/>
    <w:multiLevelType w:val="hybridMultilevel"/>
    <w:tmpl w:val="45786486"/>
    <w:lvl w:ilvl="0" w:tplc="B1EAE9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21418F"/>
    <w:multiLevelType w:val="hybridMultilevel"/>
    <w:tmpl w:val="B49A1E3A"/>
    <w:lvl w:ilvl="0" w:tplc="B1EAE9E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68C"/>
    <w:rsid w:val="0018468C"/>
    <w:rsid w:val="003F2F4F"/>
    <w:rsid w:val="00612D6C"/>
    <w:rsid w:val="00752495"/>
    <w:rsid w:val="00A25BAA"/>
    <w:rsid w:val="00E6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FC321"/>
  <w15:docId w15:val="{1C6A7E71-5F7D-462A-8C4B-B5B1418B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6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21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621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7380</Words>
  <Characters>42067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Лапина</dc:creator>
  <cp:lastModifiedBy>Аля</cp:lastModifiedBy>
  <cp:revision>5</cp:revision>
  <cp:lastPrinted>2019-12-12T09:10:00Z</cp:lastPrinted>
  <dcterms:created xsi:type="dcterms:W3CDTF">2019-09-19T05:08:00Z</dcterms:created>
  <dcterms:modified xsi:type="dcterms:W3CDTF">2019-12-13T10:21:00Z</dcterms:modified>
</cp:coreProperties>
</file>